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BC2E" w14:textId="77777777" w:rsidR="00D25675" w:rsidRDefault="00D25675" w:rsidP="00D25675">
      <w:pPr>
        <w:ind w:left="567" w:right="567"/>
        <w:jc w:val="center"/>
        <w:rPr>
          <w:rFonts w:ascii="Times New Roman"/>
          <w:b/>
          <w:bCs/>
          <w:sz w:val="28"/>
          <w:szCs w:val="28"/>
        </w:rPr>
      </w:pPr>
    </w:p>
    <w:p w14:paraId="6A3E227F" w14:textId="1A5C9990" w:rsidR="00D25675" w:rsidRPr="00F37CDD" w:rsidRDefault="00D25675" w:rsidP="00D25675">
      <w:pPr>
        <w:ind w:left="567" w:right="567"/>
        <w:jc w:val="center"/>
        <w:rPr>
          <w:rFonts w:ascii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 xml:space="preserve">Extended </w:t>
      </w:r>
      <w:r w:rsidRPr="00F37CDD">
        <w:rPr>
          <w:rFonts w:ascii="Times New Roman"/>
          <w:b/>
          <w:bCs/>
          <w:sz w:val="28"/>
          <w:szCs w:val="28"/>
        </w:rPr>
        <w:t xml:space="preserve">Abstract template for the </w:t>
      </w:r>
      <w:r w:rsidR="006854F9">
        <w:rPr>
          <w:rFonts w:ascii="Times New Roman"/>
          <w:b/>
          <w:bCs/>
          <w:sz w:val="28"/>
          <w:szCs w:val="28"/>
        </w:rPr>
        <w:t>4</w:t>
      </w:r>
      <w:r w:rsidR="006854F9">
        <w:rPr>
          <w:rFonts w:ascii="Times New Roman"/>
          <w:b/>
          <w:bCs/>
          <w:sz w:val="28"/>
          <w:szCs w:val="28"/>
          <w:vertAlign w:val="superscript"/>
        </w:rPr>
        <w:t>th</w:t>
      </w:r>
      <w:r w:rsidRPr="00F37CDD">
        <w:rPr>
          <w:rFonts w:ascii="Times New Roman"/>
          <w:b/>
          <w:bCs/>
          <w:sz w:val="28"/>
          <w:szCs w:val="28"/>
        </w:rPr>
        <w:t xml:space="preserve"> </w:t>
      </w:r>
      <w:r>
        <w:rPr>
          <w:rFonts w:ascii="Times New Roman"/>
          <w:b/>
          <w:bCs/>
          <w:sz w:val="28"/>
          <w:szCs w:val="28"/>
        </w:rPr>
        <w:t>Symposium</w:t>
      </w:r>
      <w:r w:rsidRPr="00F37CDD">
        <w:rPr>
          <w:rFonts w:ascii="Times New Roman"/>
          <w:b/>
          <w:bCs/>
          <w:sz w:val="28"/>
          <w:szCs w:val="28"/>
        </w:rPr>
        <w:t xml:space="preserve"> on High</w:t>
      </w:r>
      <w:r w:rsidR="00C736FA">
        <w:rPr>
          <w:rFonts w:ascii="Times New Roman"/>
          <w:b/>
          <w:bCs/>
          <w:sz w:val="28"/>
          <w:szCs w:val="28"/>
        </w:rPr>
        <w:t>-</w:t>
      </w:r>
      <w:r w:rsidRPr="00F37CDD">
        <w:rPr>
          <w:rFonts w:ascii="Times New Roman"/>
          <w:b/>
          <w:bCs/>
          <w:sz w:val="28"/>
          <w:szCs w:val="28"/>
        </w:rPr>
        <w:t>Temperature Heat Pumps</w:t>
      </w:r>
    </w:p>
    <w:p w14:paraId="6CBE4F4E" w14:textId="773A182D" w:rsidR="00D25675" w:rsidRPr="0065639F" w:rsidRDefault="00017A2B" w:rsidP="00D25675">
      <w:pPr>
        <w:jc w:val="center"/>
        <w:rPr>
          <w:rFonts w:ascii="Times New Roman"/>
          <w:i/>
          <w:iCs/>
        </w:rPr>
      </w:pPr>
      <w:r w:rsidRPr="00B954DE">
        <w:rPr>
          <w:rFonts w:ascii="Times New Roman"/>
          <w:i/>
          <w:iCs/>
          <w:u w:val="single"/>
        </w:rPr>
        <w:t>Christian Schlemminger</w:t>
      </w:r>
      <w:r w:rsidRPr="00B954DE">
        <w:rPr>
          <w:rFonts w:ascii="Times New Roman"/>
          <w:i/>
          <w:iCs/>
          <w:u w:val="single"/>
          <w:vertAlign w:val="superscript"/>
        </w:rPr>
        <w:t>1</w:t>
      </w:r>
      <w:r w:rsidR="00D25675" w:rsidRPr="00B954DE">
        <w:rPr>
          <w:rFonts w:ascii="Times New Roman"/>
          <w:i/>
          <w:iCs/>
        </w:rPr>
        <w:t>,</w:t>
      </w:r>
      <w:r w:rsidR="00D25675" w:rsidRPr="0065639F">
        <w:rPr>
          <w:rFonts w:ascii="Times New Roman"/>
          <w:i/>
          <w:iCs/>
        </w:rPr>
        <w:t xml:space="preserve"> </w:t>
      </w:r>
      <w:r w:rsidR="00D25675">
        <w:rPr>
          <w:rFonts w:ascii="Times New Roman"/>
          <w:i/>
          <w:iCs/>
        </w:rPr>
        <w:t>Benjamin Zühlsdorf</w:t>
      </w:r>
      <w:r w:rsidR="00D25675" w:rsidRPr="0065639F">
        <w:rPr>
          <w:rFonts w:ascii="Times New Roman"/>
          <w:i/>
          <w:iCs/>
          <w:vertAlign w:val="superscript"/>
        </w:rPr>
        <w:t>2</w:t>
      </w:r>
      <w:r w:rsidR="00D25675" w:rsidRPr="0065639F">
        <w:rPr>
          <w:rFonts w:ascii="Times New Roman"/>
          <w:i/>
          <w:iCs/>
        </w:rPr>
        <w:t xml:space="preserve">, </w:t>
      </w:r>
      <w:r w:rsidR="00D25675">
        <w:rPr>
          <w:rFonts w:ascii="Times New Roman"/>
          <w:i/>
          <w:iCs/>
        </w:rPr>
        <w:t>Brian Elmegaard</w:t>
      </w:r>
      <w:r w:rsidR="00D25675">
        <w:rPr>
          <w:rFonts w:ascii="Times New Roman"/>
          <w:i/>
          <w:iCs/>
          <w:vertAlign w:val="superscript"/>
        </w:rPr>
        <w:t>3</w:t>
      </w:r>
    </w:p>
    <w:p w14:paraId="5BF55620" w14:textId="77777777" w:rsidR="00D25675" w:rsidRPr="008F4613" w:rsidRDefault="00D25675" w:rsidP="00D25675">
      <w:pPr>
        <w:rPr>
          <w:rFonts w:ascii="Times New Roman"/>
        </w:rPr>
      </w:pPr>
    </w:p>
    <w:p w14:paraId="6DF5EDF4" w14:textId="78D06FB3" w:rsidR="00D25675" w:rsidRDefault="00D25675" w:rsidP="00D25675">
      <w:pPr>
        <w:spacing w:after="0"/>
        <w:ind w:left="851" w:right="708" w:hanging="142"/>
        <w:jc w:val="center"/>
        <w:rPr>
          <w:rFonts w:ascii="Times New Roman"/>
        </w:rPr>
      </w:pPr>
      <w:r w:rsidRPr="0065639F">
        <w:rPr>
          <w:rFonts w:ascii="Times New Roman"/>
          <w:vertAlign w:val="superscript"/>
        </w:rPr>
        <w:t>1</w:t>
      </w:r>
      <w:r>
        <w:rPr>
          <w:rFonts w:ascii="Times New Roman"/>
        </w:rPr>
        <w:t xml:space="preserve"> </w:t>
      </w:r>
      <w:r w:rsidR="007F4DB9">
        <w:rPr>
          <w:rFonts w:ascii="Times New Roman"/>
        </w:rPr>
        <w:t xml:space="preserve">SINTEF </w:t>
      </w:r>
      <w:proofErr w:type="spellStart"/>
      <w:r w:rsidR="007F4DB9">
        <w:rPr>
          <w:rFonts w:ascii="Times New Roman"/>
        </w:rPr>
        <w:t>Energi</w:t>
      </w:r>
      <w:proofErr w:type="spellEnd"/>
      <w:r w:rsidR="007F4DB9">
        <w:rPr>
          <w:rFonts w:ascii="Times New Roman"/>
        </w:rPr>
        <w:t xml:space="preserve"> AS, Department of Thermal Energy, Trondheim, Norway, </w:t>
      </w:r>
      <w:hyperlink r:id="rId9" w:history="1">
        <w:r w:rsidR="007F4DB9" w:rsidRPr="00487D0C">
          <w:rPr>
            <w:rStyle w:val="Hyperlink"/>
            <w:rFonts w:ascii="Times New Roman"/>
          </w:rPr>
          <w:t>Christian.Schlemminger@sintef.no</w:t>
        </w:r>
      </w:hyperlink>
    </w:p>
    <w:p w14:paraId="0EB68BCD" w14:textId="77777777" w:rsidR="00D25675" w:rsidRDefault="00D25675" w:rsidP="00D25675">
      <w:pPr>
        <w:spacing w:after="0"/>
        <w:ind w:left="851" w:right="708" w:hanging="142"/>
        <w:jc w:val="center"/>
        <w:rPr>
          <w:rFonts w:ascii="Times New Roman"/>
        </w:rPr>
      </w:pPr>
      <w:r w:rsidRPr="0065639F">
        <w:rPr>
          <w:rFonts w:ascii="Times New Roman"/>
          <w:vertAlign w:val="superscript"/>
        </w:rPr>
        <w:t>2</w:t>
      </w:r>
      <w:r>
        <w:rPr>
          <w:rFonts w:ascii="Times New Roman"/>
        </w:rPr>
        <w:t xml:space="preserve"> Danish Technological Institute, Energy and Climate, Aarhus, Denmark, </w:t>
      </w:r>
      <w:hyperlink r:id="rId10" w:history="1">
        <w:r w:rsidRPr="00EB5DCD">
          <w:rPr>
            <w:rStyle w:val="Hyperlink"/>
            <w:rFonts w:ascii="Times New Roman"/>
          </w:rPr>
          <w:t>bez@dti.dk</w:t>
        </w:r>
      </w:hyperlink>
      <w:r>
        <w:rPr>
          <w:rFonts w:ascii="Times New Roman"/>
        </w:rPr>
        <w:t xml:space="preserve">  </w:t>
      </w:r>
    </w:p>
    <w:p w14:paraId="0C1DE927" w14:textId="1A07D6E2" w:rsidR="00D25675" w:rsidRDefault="00D25675" w:rsidP="00D25675">
      <w:pPr>
        <w:spacing w:after="0"/>
        <w:ind w:left="851" w:right="708" w:hanging="142"/>
        <w:jc w:val="center"/>
        <w:rPr>
          <w:rFonts w:ascii="Times New Roman"/>
        </w:rPr>
      </w:pPr>
      <w:r w:rsidRPr="00EB2AC3">
        <w:rPr>
          <w:rFonts w:ascii="Times New Roman"/>
          <w:vertAlign w:val="superscript"/>
        </w:rPr>
        <w:t>3</w:t>
      </w:r>
      <w:r>
        <w:rPr>
          <w:rFonts w:ascii="Times New Roman"/>
        </w:rPr>
        <w:t xml:space="preserve"> DTU - Technical University of Denmark, Department of Mechanical Engineering, Kgs. Lyngby, Denmark, </w:t>
      </w:r>
      <w:hyperlink r:id="rId11" w:history="1">
        <w:r w:rsidR="00344ADF" w:rsidRPr="00A0606C">
          <w:rPr>
            <w:rStyle w:val="Hyperlink"/>
            <w:rFonts w:ascii="Times New Roman"/>
          </w:rPr>
          <w:t>brel@dtu.dk</w:t>
        </w:r>
      </w:hyperlink>
    </w:p>
    <w:p w14:paraId="68A5B1FA" w14:textId="37A9BD5B" w:rsidR="0065639F" w:rsidRDefault="0065639F" w:rsidP="0065639F">
      <w:pPr>
        <w:spacing w:after="0"/>
        <w:jc w:val="center"/>
        <w:rPr>
          <w:rFonts w:ascii="Times New Roman"/>
        </w:rPr>
      </w:pPr>
    </w:p>
    <w:p w14:paraId="7F7DE6F4" w14:textId="77777777" w:rsidR="001F37F2" w:rsidRDefault="001F37F2" w:rsidP="001F37F2">
      <w:pPr>
        <w:spacing w:before="240" w:after="0"/>
        <w:rPr>
          <w:rFonts w:ascii="Times New Roman"/>
          <w:b/>
          <w:bCs/>
          <w:i/>
          <w:iCs/>
        </w:rPr>
      </w:pPr>
      <w:r w:rsidRPr="00890D3F">
        <w:rPr>
          <w:rFonts w:ascii="Times New Roman"/>
          <w:b/>
          <w:bCs/>
          <w:i/>
          <w:iCs/>
        </w:rPr>
        <w:t>Keywords</w:t>
      </w:r>
      <w:r>
        <w:rPr>
          <w:rFonts w:ascii="Times New Roman"/>
          <w:b/>
          <w:bCs/>
          <w:i/>
          <w:iCs/>
        </w:rPr>
        <w:t>:</w:t>
      </w:r>
    </w:p>
    <w:p w14:paraId="1C12213E" w14:textId="77777777" w:rsidR="001F37F2" w:rsidRPr="00890D3F" w:rsidRDefault="001F37F2" w:rsidP="001F37F2">
      <w:pPr>
        <w:spacing w:after="0"/>
        <w:rPr>
          <w:rFonts w:ascii="Times New Roman"/>
        </w:rPr>
      </w:pPr>
      <w:r>
        <w:rPr>
          <w:rFonts w:ascii="Times New Roman"/>
        </w:rPr>
        <w:t xml:space="preserve">High temperature heat pump, R718, compressor technology, Carnot efficiency </w:t>
      </w:r>
    </w:p>
    <w:p w14:paraId="57FC2756" w14:textId="77777777" w:rsidR="001F37F2" w:rsidRDefault="001F37F2" w:rsidP="00F37CDD">
      <w:pPr>
        <w:spacing w:before="120" w:after="0"/>
        <w:jc w:val="center"/>
        <w:rPr>
          <w:rFonts w:ascii="Times New Roman"/>
          <w:b/>
          <w:bCs/>
          <w:i/>
          <w:iCs/>
        </w:rPr>
      </w:pPr>
    </w:p>
    <w:p w14:paraId="05D2175E" w14:textId="19F1454C" w:rsidR="0065639F" w:rsidRDefault="0065639F" w:rsidP="00F37CDD">
      <w:pPr>
        <w:spacing w:before="120" w:after="0"/>
        <w:jc w:val="center"/>
        <w:rPr>
          <w:rFonts w:ascii="Times New Roman"/>
          <w:b/>
          <w:bCs/>
          <w:i/>
          <w:iCs/>
        </w:rPr>
      </w:pPr>
      <w:r w:rsidRPr="0065639F">
        <w:rPr>
          <w:rFonts w:ascii="Times New Roman"/>
          <w:b/>
          <w:bCs/>
          <w:i/>
          <w:iCs/>
        </w:rPr>
        <w:t xml:space="preserve">Abstract </w:t>
      </w:r>
    </w:p>
    <w:p w14:paraId="6B4FE00A" w14:textId="30D0ECFF" w:rsidR="0065639F" w:rsidRDefault="0065639F" w:rsidP="0065639F">
      <w:pPr>
        <w:spacing w:after="0"/>
        <w:jc w:val="center"/>
        <w:rPr>
          <w:rFonts w:ascii="Times New Roman"/>
        </w:rPr>
      </w:pPr>
    </w:p>
    <w:p w14:paraId="5450F9DF" w14:textId="0996CDD3" w:rsidR="00300656" w:rsidRDefault="0065639F" w:rsidP="004B7493">
      <w:pPr>
        <w:spacing w:before="240" w:after="0"/>
        <w:jc w:val="both"/>
        <w:rPr>
          <w:rFonts w:ascii="Times New Roman"/>
        </w:rPr>
      </w:pPr>
      <w:r>
        <w:rPr>
          <w:rFonts w:ascii="Times New Roman"/>
        </w:rPr>
        <w:t xml:space="preserve">This is a template for the </w:t>
      </w:r>
      <w:r w:rsidR="00A22357">
        <w:rPr>
          <w:rFonts w:ascii="Times New Roman"/>
        </w:rPr>
        <w:t xml:space="preserve">extended </w:t>
      </w:r>
      <w:r>
        <w:rPr>
          <w:rFonts w:ascii="Times New Roman"/>
        </w:rPr>
        <w:t xml:space="preserve">abstract for the </w:t>
      </w:r>
      <w:r w:rsidR="00A326C1">
        <w:rPr>
          <w:rFonts w:ascii="Times New Roman"/>
        </w:rPr>
        <w:t>4</w:t>
      </w:r>
      <w:r w:rsidR="00A326C1">
        <w:rPr>
          <w:rFonts w:ascii="Times New Roman"/>
          <w:vertAlign w:val="superscript"/>
        </w:rPr>
        <w:t>th</w:t>
      </w:r>
      <w:r>
        <w:rPr>
          <w:rFonts w:ascii="Times New Roman"/>
        </w:rPr>
        <w:t xml:space="preserve"> </w:t>
      </w:r>
      <w:r w:rsidR="00CB5831">
        <w:rPr>
          <w:rFonts w:ascii="Times New Roman"/>
        </w:rPr>
        <w:t>Symposium</w:t>
      </w:r>
      <w:r>
        <w:rPr>
          <w:rFonts w:ascii="Times New Roman"/>
        </w:rPr>
        <w:t xml:space="preserve"> o</w:t>
      </w:r>
      <w:r w:rsidR="00CB7361">
        <w:rPr>
          <w:rFonts w:ascii="Times New Roman"/>
        </w:rPr>
        <w:t>n</w:t>
      </w:r>
      <w:r>
        <w:rPr>
          <w:rFonts w:ascii="Times New Roman"/>
        </w:rPr>
        <w:t xml:space="preserve"> </w:t>
      </w:r>
      <w:r w:rsidR="00CB7361">
        <w:rPr>
          <w:rFonts w:ascii="Times New Roman"/>
        </w:rPr>
        <w:t>H</w:t>
      </w:r>
      <w:r>
        <w:rPr>
          <w:rFonts w:ascii="Times New Roman"/>
        </w:rPr>
        <w:t>igh</w:t>
      </w:r>
      <w:r w:rsidR="00D25675">
        <w:rPr>
          <w:rFonts w:ascii="Times New Roman"/>
        </w:rPr>
        <w:t>-</w:t>
      </w:r>
      <w:r w:rsidR="00CB7361">
        <w:rPr>
          <w:rFonts w:ascii="Times New Roman"/>
        </w:rPr>
        <w:t>T</w:t>
      </w:r>
      <w:r>
        <w:rPr>
          <w:rFonts w:ascii="Times New Roman"/>
        </w:rPr>
        <w:t xml:space="preserve">emperature </w:t>
      </w:r>
      <w:r w:rsidR="00CB7361">
        <w:rPr>
          <w:rFonts w:ascii="Times New Roman"/>
        </w:rPr>
        <w:t>H</w:t>
      </w:r>
      <w:r>
        <w:rPr>
          <w:rFonts w:ascii="Times New Roman"/>
        </w:rPr>
        <w:t xml:space="preserve">eat </w:t>
      </w:r>
      <w:r w:rsidR="00CB7361">
        <w:rPr>
          <w:rFonts w:ascii="Times New Roman"/>
        </w:rPr>
        <w:t>P</w:t>
      </w:r>
      <w:r>
        <w:rPr>
          <w:rFonts w:ascii="Times New Roman"/>
        </w:rPr>
        <w:t xml:space="preserve">umps. </w:t>
      </w:r>
      <w:r w:rsidR="00A22357">
        <w:rPr>
          <w:rFonts w:ascii="Times New Roman"/>
        </w:rPr>
        <w:t>The extended abstract will be published as supplement to the original contribution (either poster or slides</w:t>
      </w:r>
      <w:r w:rsidR="00300656">
        <w:rPr>
          <w:rFonts w:ascii="Times New Roman"/>
        </w:rPr>
        <w:t>).</w:t>
      </w:r>
    </w:p>
    <w:p w14:paraId="418C640E" w14:textId="3BFE421D" w:rsidR="00CB7361" w:rsidRDefault="00300656" w:rsidP="004B7493">
      <w:pPr>
        <w:spacing w:before="240" w:after="0"/>
        <w:jc w:val="both"/>
        <w:rPr>
          <w:rFonts w:ascii="Times New Roman"/>
        </w:rPr>
      </w:pPr>
      <w:r>
        <w:rPr>
          <w:rFonts w:ascii="Times New Roman"/>
        </w:rPr>
        <w:t xml:space="preserve">The extended abstract </w:t>
      </w:r>
      <w:r w:rsidR="0065639F">
        <w:rPr>
          <w:rFonts w:ascii="Times New Roman"/>
        </w:rPr>
        <w:t xml:space="preserve">should </w:t>
      </w:r>
      <w:r>
        <w:rPr>
          <w:rFonts w:ascii="Times New Roman"/>
        </w:rPr>
        <w:t xml:space="preserve">be between 500 to </w:t>
      </w:r>
      <w:r w:rsidR="00C736FA">
        <w:rPr>
          <w:rFonts w:ascii="Times New Roman"/>
        </w:rPr>
        <w:t>20</w:t>
      </w:r>
      <w:r>
        <w:rPr>
          <w:rFonts w:ascii="Times New Roman"/>
        </w:rPr>
        <w:t xml:space="preserve">00 words and </w:t>
      </w:r>
      <w:r w:rsidR="0065639F">
        <w:rPr>
          <w:rFonts w:ascii="Times New Roman"/>
        </w:rPr>
        <w:t>summarize the substantive outcome of the work</w:t>
      </w:r>
      <w:r>
        <w:rPr>
          <w:rFonts w:ascii="Times New Roman"/>
        </w:rPr>
        <w:t>. It</w:t>
      </w:r>
      <w:r w:rsidR="00CB7361">
        <w:rPr>
          <w:rFonts w:ascii="Times New Roman"/>
        </w:rPr>
        <w:t xml:space="preserve"> should be structured in the following sections: Introduction,</w:t>
      </w:r>
      <w:r w:rsidR="00FF0D26">
        <w:rPr>
          <w:rFonts w:ascii="Times New Roman"/>
        </w:rPr>
        <w:t xml:space="preserve"> Methods,</w:t>
      </w:r>
      <w:r w:rsidR="00CB7361">
        <w:rPr>
          <w:rFonts w:ascii="Times New Roman"/>
        </w:rPr>
        <w:t xml:space="preserve"> Results and Discussion, Conclusion and </w:t>
      </w:r>
      <w:r w:rsidR="007D1690">
        <w:rPr>
          <w:rFonts w:ascii="Times New Roman"/>
        </w:rPr>
        <w:t>References</w:t>
      </w:r>
      <w:r w:rsidR="005E1DDE">
        <w:rPr>
          <w:rFonts w:ascii="Times New Roman"/>
        </w:rPr>
        <w:t xml:space="preserve"> The focus should however be on the results</w:t>
      </w:r>
      <w:r w:rsidR="007D1690">
        <w:rPr>
          <w:rFonts w:ascii="Times New Roman"/>
        </w:rPr>
        <w:t xml:space="preserve">. </w:t>
      </w:r>
      <w:r w:rsidR="00525DA1">
        <w:rPr>
          <w:rFonts w:ascii="Times New Roman"/>
        </w:rPr>
        <w:t>The use of figures and tables should be limited to the main results.</w:t>
      </w:r>
      <w:r w:rsidR="00CB7361">
        <w:rPr>
          <w:rFonts w:ascii="Times New Roman"/>
        </w:rPr>
        <w:t xml:space="preserve"> </w:t>
      </w:r>
    </w:p>
    <w:p w14:paraId="2F03ED72" w14:textId="42AEE94E" w:rsidR="00BB10A5" w:rsidRDefault="00CB7361" w:rsidP="001F37F2">
      <w:pPr>
        <w:spacing w:before="240" w:after="0"/>
        <w:jc w:val="both"/>
        <w:rPr>
          <w:rFonts w:ascii="Times New Roman"/>
        </w:rPr>
      </w:pPr>
      <w:r>
        <w:rPr>
          <w:rFonts w:ascii="Times New Roman"/>
        </w:rPr>
        <w:t xml:space="preserve">Please underline the presenting author and give the affiliation including email. </w:t>
      </w:r>
      <w:r w:rsidR="001C1499">
        <w:rPr>
          <w:rFonts w:ascii="Times New Roman"/>
        </w:rPr>
        <w:t>The extended a</w:t>
      </w:r>
      <w:r>
        <w:rPr>
          <w:rFonts w:ascii="Times New Roman"/>
        </w:rPr>
        <w:t xml:space="preserve">bstracts </w:t>
      </w:r>
      <w:r w:rsidR="00840A97">
        <w:rPr>
          <w:rFonts w:ascii="Times New Roman"/>
        </w:rPr>
        <w:t xml:space="preserve">and a copy of the original contribution </w:t>
      </w:r>
      <w:r>
        <w:rPr>
          <w:rFonts w:ascii="Times New Roman"/>
        </w:rPr>
        <w:t xml:space="preserve">should be </w:t>
      </w:r>
      <w:r w:rsidR="00890D3F">
        <w:rPr>
          <w:rFonts w:ascii="Times New Roman"/>
        </w:rPr>
        <w:t>sent</w:t>
      </w:r>
      <w:r>
        <w:rPr>
          <w:rFonts w:ascii="Times New Roman"/>
        </w:rPr>
        <w:t xml:space="preserve"> not later than </w:t>
      </w:r>
      <w:r w:rsidR="00BB10A5">
        <w:rPr>
          <w:rFonts w:ascii="Times New Roman"/>
          <w:b/>
          <w:bCs/>
        </w:rPr>
        <w:t>2</w:t>
      </w:r>
      <w:r w:rsidR="00744682">
        <w:rPr>
          <w:rFonts w:ascii="Times New Roman"/>
          <w:b/>
          <w:bCs/>
        </w:rPr>
        <w:t>2</w:t>
      </w:r>
      <w:r w:rsidR="00BB10A5" w:rsidRPr="00BB10A5">
        <w:rPr>
          <w:rFonts w:ascii="Times New Roman"/>
          <w:b/>
          <w:bCs/>
          <w:vertAlign w:val="superscript"/>
        </w:rPr>
        <w:t>th</w:t>
      </w:r>
      <w:r w:rsidR="00BB10A5">
        <w:rPr>
          <w:rFonts w:ascii="Times New Roman"/>
          <w:b/>
          <w:bCs/>
        </w:rPr>
        <w:t xml:space="preserve"> of </w:t>
      </w:r>
      <w:r w:rsidR="00744682">
        <w:rPr>
          <w:rFonts w:ascii="Times New Roman"/>
          <w:b/>
          <w:bCs/>
        </w:rPr>
        <w:t>December</w:t>
      </w:r>
      <w:r w:rsidR="00BB10A5">
        <w:rPr>
          <w:rFonts w:ascii="Times New Roman"/>
          <w:b/>
          <w:bCs/>
        </w:rPr>
        <w:t xml:space="preserve"> 202</w:t>
      </w:r>
      <w:r w:rsidR="00744682">
        <w:rPr>
          <w:rFonts w:ascii="Times New Roman"/>
          <w:b/>
          <w:bCs/>
        </w:rPr>
        <w:t>3</w:t>
      </w:r>
      <w:r>
        <w:rPr>
          <w:rFonts w:ascii="Times New Roman"/>
        </w:rPr>
        <w:t xml:space="preserve"> to </w:t>
      </w:r>
      <w:hyperlink r:id="rId12" w:history="1">
        <w:r w:rsidR="00BB10A5" w:rsidRPr="00EB5DCD">
          <w:rPr>
            <w:rStyle w:val="Hyperlink"/>
            <w:rFonts w:ascii="Times New Roman"/>
          </w:rPr>
          <w:t>info@hthp-symposium.org</w:t>
        </w:r>
      </w:hyperlink>
      <w:hyperlink r:id="rId13" w:history="1"/>
      <w:r>
        <w:rPr>
          <w:rFonts w:ascii="Times New Roman"/>
        </w:rPr>
        <w:t xml:space="preserve">. </w:t>
      </w:r>
    </w:p>
    <w:p w14:paraId="59FD213D" w14:textId="5B358388" w:rsidR="001F37F2" w:rsidRDefault="00840A97" w:rsidP="001F37F2">
      <w:pPr>
        <w:spacing w:before="240" w:after="0"/>
        <w:jc w:val="both"/>
        <w:rPr>
          <w:rFonts w:ascii="Times New Roman"/>
        </w:rPr>
      </w:pPr>
      <w:r>
        <w:rPr>
          <w:rFonts w:ascii="Times New Roman"/>
        </w:rPr>
        <w:t xml:space="preserve">By sending the material you agree to </w:t>
      </w:r>
      <w:r w:rsidR="00B15ACD">
        <w:rPr>
          <w:rFonts w:ascii="Times New Roman"/>
        </w:rPr>
        <w:t xml:space="preserve">including it in the collection of all contributions which will be published digitally </w:t>
      </w:r>
      <w:r w:rsidR="001F37F2">
        <w:rPr>
          <w:rFonts w:ascii="Times New Roman"/>
        </w:rPr>
        <w:t>with an ISBN number.</w:t>
      </w:r>
    </w:p>
    <w:p w14:paraId="62649639" w14:textId="58C1120B" w:rsidR="00CB7361" w:rsidRDefault="00890D3F" w:rsidP="00CB7361">
      <w:pPr>
        <w:spacing w:before="240" w:after="0"/>
        <w:jc w:val="both"/>
        <w:rPr>
          <w:rFonts w:ascii="Times New Roman"/>
        </w:rPr>
      </w:pPr>
      <w:r>
        <w:rPr>
          <w:rFonts w:ascii="Times New Roman"/>
        </w:rPr>
        <w:t xml:space="preserve">Full paper publication is not planned </w:t>
      </w:r>
      <w:r w:rsidR="00F37CDD">
        <w:rPr>
          <w:rFonts w:ascii="Times New Roman"/>
        </w:rPr>
        <w:t xml:space="preserve">by the organizers of the conference. </w:t>
      </w:r>
    </w:p>
    <w:sectPr w:rsidR="00CB7361" w:rsidSect="00BD0F4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956BC" w14:textId="77777777" w:rsidR="000216C4" w:rsidRDefault="000216C4" w:rsidP="008F4613">
      <w:pPr>
        <w:spacing w:after="0" w:line="240" w:lineRule="auto"/>
      </w:pPr>
      <w:r>
        <w:separator/>
      </w:r>
    </w:p>
  </w:endnote>
  <w:endnote w:type="continuationSeparator" w:id="0">
    <w:p w14:paraId="3203C286" w14:textId="77777777" w:rsidR="000216C4" w:rsidRDefault="000216C4" w:rsidP="008F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955E" w14:textId="7C9B2EF1" w:rsidR="00283930" w:rsidRPr="00283930" w:rsidRDefault="00283930" w:rsidP="00283930">
    <w:pPr>
      <w:pStyle w:val="Footer"/>
      <w:jc w:val="right"/>
      <w:rPr>
        <w:rFonts w:ascii="Times New Roman"/>
      </w:rPr>
    </w:pPr>
    <w:r w:rsidRPr="00F37CDD">
      <w:rPr>
        <w:rFonts w:ascii="Times New Roman"/>
      </w:rPr>
      <w:tab/>
    </w:r>
    <w:r w:rsidRPr="00F37CDD">
      <w:rPr>
        <w:rFonts w:ascii="Times New Roman"/>
      </w:rPr>
      <w:tab/>
    </w:r>
    <w:sdt>
      <w:sdtPr>
        <w:rPr>
          <w:rFonts w:ascii="Times New Roman"/>
        </w:rPr>
        <w:id w:val="5224538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37CDD">
          <w:rPr>
            <w:rFonts w:ascii="Times New Roman"/>
          </w:rPr>
          <w:fldChar w:fldCharType="begin"/>
        </w:r>
        <w:r w:rsidRPr="00F37CDD">
          <w:rPr>
            <w:rFonts w:ascii="Times New Roman"/>
          </w:rPr>
          <w:instrText xml:space="preserve"> PAGE   \* MERGEFORMAT </w:instrText>
        </w:r>
        <w:r w:rsidRPr="00F37CDD">
          <w:rPr>
            <w:rFonts w:ascii="Times New Roman"/>
          </w:rPr>
          <w:fldChar w:fldCharType="separate"/>
        </w:r>
        <w:r>
          <w:rPr>
            <w:rFonts w:ascii="Times New Roman"/>
          </w:rPr>
          <w:t>1</w:t>
        </w:r>
        <w:r w:rsidRPr="00F37CDD">
          <w:rPr>
            <w:rFonts w:ascii="Times New Roman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128E2" w14:textId="77777777" w:rsidR="000216C4" w:rsidRDefault="000216C4" w:rsidP="008F4613">
      <w:pPr>
        <w:spacing w:after="0" w:line="240" w:lineRule="auto"/>
      </w:pPr>
      <w:r>
        <w:separator/>
      </w:r>
    </w:p>
  </w:footnote>
  <w:footnote w:type="continuationSeparator" w:id="0">
    <w:p w14:paraId="7C25431B" w14:textId="77777777" w:rsidR="000216C4" w:rsidRDefault="000216C4" w:rsidP="008F4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346EF" w14:textId="632A0CF8" w:rsidR="008F4613" w:rsidRPr="008F4613" w:rsidRDefault="00295599" w:rsidP="00295599">
    <w:pPr>
      <w:pStyle w:val="Header"/>
      <w:jc w:val="right"/>
      <w:rPr>
        <w:u w:val="single"/>
      </w:rPr>
    </w:pPr>
    <w:r>
      <w:rPr>
        <w:noProof/>
      </w:rPr>
      <w:drawing>
        <wp:inline distT="0" distB="0" distL="0" distR="0" wp14:anchorId="0187CD19" wp14:editId="048327C2">
          <wp:extent cx="2034984" cy="548349"/>
          <wp:effectExtent l="0" t="0" r="381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4984" cy="548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13"/>
    <w:rsid w:val="00017A2B"/>
    <w:rsid w:val="000216C4"/>
    <w:rsid w:val="000549F5"/>
    <w:rsid w:val="001C1499"/>
    <w:rsid w:val="001C3A51"/>
    <w:rsid w:val="001D7466"/>
    <w:rsid w:val="001E5CF4"/>
    <w:rsid w:val="001F37F2"/>
    <w:rsid w:val="00222676"/>
    <w:rsid w:val="00257BAD"/>
    <w:rsid w:val="00283930"/>
    <w:rsid w:val="00295599"/>
    <w:rsid w:val="00300656"/>
    <w:rsid w:val="00344ADF"/>
    <w:rsid w:val="00362319"/>
    <w:rsid w:val="003625F9"/>
    <w:rsid w:val="00421727"/>
    <w:rsid w:val="004815D1"/>
    <w:rsid w:val="00493DEF"/>
    <w:rsid w:val="00496DA2"/>
    <w:rsid w:val="004B7493"/>
    <w:rsid w:val="005242E7"/>
    <w:rsid w:val="00525DA1"/>
    <w:rsid w:val="00530C00"/>
    <w:rsid w:val="005C44B8"/>
    <w:rsid w:val="005E1DDE"/>
    <w:rsid w:val="00613AAA"/>
    <w:rsid w:val="00635D95"/>
    <w:rsid w:val="0065639F"/>
    <w:rsid w:val="006854F9"/>
    <w:rsid w:val="007166B0"/>
    <w:rsid w:val="00744682"/>
    <w:rsid w:val="007D1690"/>
    <w:rsid w:val="007F4DB9"/>
    <w:rsid w:val="00840A97"/>
    <w:rsid w:val="00890D3F"/>
    <w:rsid w:val="008F405D"/>
    <w:rsid w:val="008F4613"/>
    <w:rsid w:val="00907D8E"/>
    <w:rsid w:val="00952BCC"/>
    <w:rsid w:val="00A22357"/>
    <w:rsid w:val="00A326C1"/>
    <w:rsid w:val="00B15ACD"/>
    <w:rsid w:val="00B954DE"/>
    <w:rsid w:val="00BB10A5"/>
    <w:rsid w:val="00BD0F4A"/>
    <w:rsid w:val="00C23A87"/>
    <w:rsid w:val="00C45E71"/>
    <w:rsid w:val="00C67272"/>
    <w:rsid w:val="00C736FA"/>
    <w:rsid w:val="00C82178"/>
    <w:rsid w:val="00CB5831"/>
    <w:rsid w:val="00CB7361"/>
    <w:rsid w:val="00D25675"/>
    <w:rsid w:val="00D93D97"/>
    <w:rsid w:val="00E067A5"/>
    <w:rsid w:val="00E2376F"/>
    <w:rsid w:val="00E96D68"/>
    <w:rsid w:val="00F1787A"/>
    <w:rsid w:val="00F37CDD"/>
    <w:rsid w:val="00F4286F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BCF19"/>
  <w15:chartTrackingRefBased/>
  <w15:docId w15:val="{8C03D71D-C10B-4335-A727-917084DA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613"/>
  </w:style>
  <w:style w:type="paragraph" w:styleId="Footer">
    <w:name w:val="footer"/>
    <w:basedOn w:val="Normal"/>
    <w:link w:val="FooterChar"/>
    <w:uiPriority w:val="99"/>
    <w:unhideWhenUsed/>
    <w:rsid w:val="008F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613"/>
  </w:style>
  <w:style w:type="character" w:styleId="BookTitle">
    <w:name w:val="Book Title"/>
    <w:basedOn w:val="DefaultParagraphFont"/>
    <w:uiPriority w:val="33"/>
    <w:qFormat/>
    <w:rsid w:val="008F4613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563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3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14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chael.Bantle@sintef.no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info@hthp-symposium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rel@dtu.d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bez@dti.dk" TargetMode="External"/><Relationship Id="rId4" Type="http://schemas.openxmlformats.org/officeDocument/2006/relationships/styles" Target="styles.xml"/><Relationship Id="rId9" Type="http://schemas.openxmlformats.org/officeDocument/2006/relationships/hyperlink" Target="mailto:Christian.Schlemminger@sintef.n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070EA7D8E3048BE9F053FF4EA4802" ma:contentTypeVersion="8" ma:contentTypeDescription="Create a new document." ma:contentTypeScope="" ma:versionID="55a48fe141f991c9874b5af5442b1c65">
  <xsd:schema xmlns:xsd="http://www.w3.org/2001/XMLSchema" xmlns:xs="http://www.w3.org/2001/XMLSchema" xmlns:p="http://schemas.microsoft.com/office/2006/metadata/properties" xmlns:ns3="87d19781-b42e-48e8-8c1f-3e425445060c" targetNamespace="http://schemas.microsoft.com/office/2006/metadata/properties" ma:root="true" ma:fieldsID="65de81633478af8a0afc316155800cf3" ns3:_="">
    <xsd:import namespace="87d19781-b42e-48e8-8c1f-3e42544506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19781-b42e-48e8-8c1f-3e4254450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54AC1-CED6-4696-A895-B5C97E645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91732-6232-43F2-8F14-19D42B0AB0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8E697C-4136-4F14-A6DB-487532346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19781-b42e-48e8-8c1f-3e4254450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Bantle</dc:creator>
  <cp:keywords/>
  <dc:description/>
  <cp:lastModifiedBy>Jannie Guldmann Würtz</cp:lastModifiedBy>
  <cp:revision>2</cp:revision>
  <dcterms:created xsi:type="dcterms:W3CDTF">2023-06-14T08:20:00Z</dcterms:created>
  <dcterms:modified xsi:type="dcterms:W3CDTF">2023-06-14T08:20:00Z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0x01010056C070EA7D8E3048BE9F053FF4EA4802</vt:lpwstr>
  </property>
  <property fmtid="{D5CDD505-2E9C-101B-9397-08002B2CF9AE}" pid="3" name="_AdHocReviewCycleID">
    <vt:i4>702580092</vt:i4>
  </property>
  <property fmtid="{D5CDD505-2E9C-101B-9397-08002B2CF9AE}" pid="4" name="_NewReviewCycle">
    <vt:lpwstr/>
  </property>
  <property fmtid="{D5CDD505-2E9C-101B-9397-08002B2CF9AE}" pid="5" name="_EmailSubject">
    <vt:lpwstr>oppdatering konferanse side </vt:lpwstr>
  </property>
  <property fmtid="{D5CDD505-2E9C-101B-9397-08002B2CF9AE}" pid="6" name="_AuthorEmail">
    <vt:lpwstr>Michael.Bantle@sintef.no</vt:lpwstr>
  </property>
  <property fmtid="{D5CDD505-2E9C-101B-9397-08002B2CF9AE}" pid="7" name="_AuthorEmailDisplayName">
    <vt:lpwstr>Michael Bantle</vt:lpwstr>
  </property>
  <property fmtid="{D5CDD505-2E9C-101B-9397-08002B2CF9AE}" pid="8" name="_ReviewingToolsShownOnce">
    <vt:lpwstr/>
  </property>
</Properties>
</file>